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AD" w:rsidRDefault="00AF652F">
      <w:pPr>
        <w:rPr>
          <w:b/>
          <w:sz w:val="28"/>
        </w:rPr>
      </w:pPr>
      <w:r>
        <w:rPr>
          <w:b/>
          <w:sz w:val="28"/>
        </w:rPr>
        <w:t xml:space="preserve">      </w:t>
      </w:r>
      <w:r w:rsidR="00CC1684">
        <w:rPr>
          <w:b/>
          <w:sz w:val="28"/>
        </w:rPr>
        <w:t xml:space="preserve">                                  </w:t>
      </w:r>
      <w:r>
        <w:rPr>
          <w:b/>
          <w:sz w:val="28"/>
        </w:rPr>
        <w:t xml:space="preserve"> </w:t>
      </w:r>
      <w:r w:rsidR="00E33AD5" w:rsidRPr="00E33AD5">
        <w:rPr>
          <w:b/>
          <w:sz w:val="28"/>
        </w:rPr>
        <w:t xml:space="preserve">Observations of </w:t>
      </w:r>
      <w:r w:rsidR="00CC1684">
        <w:rPr>
          <w:b/>
          <w:sz w:val="28"/>
        </w:rPr>
        <w:t xml:space="preserve">Emission </w:t>
      </w:r>
      <w:r w:rsidR="00E33AD5" w:rsidRPr="00E33AD5">
        <w:rPr>
          <w:b/>
          <w:sz w:val="28"/>
        </w:rPr>
        <w:t xml:space="preserve">Spectra </w:t>
      </w:r>
    </w:p>
    <w:p w:rsidR="00FD68EC" w:rsidRPr="00001C71" w:rsidRDefault="00FD68EC">
      <w:pPr>
        <w:rPr>
          <w:sz w:val="24"/>
          <w:szCs w:val="24"/>
        </w:rPr>
      </w:pPr>
      <w:r w:rsidRPr="00001C71">
        <w:rPr>
          <w:sz w:val="24"/>
          <w:szCs w:val="24"/>
        </w:rPr>
        <w:t xml:space="preserve">Primary </w:t>
      </w:r>
      <w:r w:rsidR="00E33AD5" w:rsidRPr="00001C71">
        <w:rPr>
          <w:sz w:val="24"/>
          <w:szCs w:val="24"/>
        </w:rPr>
        <w:t xml:space="preserve">Purpose: To determine Rydberg’s constant. </w:t>
      </w:r>
    </w:p>
    <w:p w:rsidR="00E33AD5" w:rsidRPr="00001C71" w:rsidRDefault="00FD68EC">
      <w:pPr>
        <w:rPr>
          <w:sz w:val="24"/>
          <w:szCs w:val="24"/>
        </w:rPr>
      </w:pPr>
      <w:r w:rsidRPr="00001C71">
        <w:rPr>
          <w:sz w:val="24"/>
          <w:szCs w:val="24"/>
        </w:rPr>
        <w:t>Secondary Purpose</w:t>
      </w:r>
      <w:r w:rsidR="00CC1684">
        <w:rPr>
          <w:sz w:val="24"/>
          <w:szCs w:val="24"/>
        </w:rPr>
        <w:t>s</w:t>
      </w:r>
      <w:r w:rsidRPr="00001C71">
        <w:rPr>
          <w:sz w:val="24"/>
          <w:szCs w:val="24"/>
        </w:rPr>
        <w:t>:</w:t>
      </w:r>
      <w:r w:rsidR="00E33AD5" w:rsidRPr="00001C71">
        <w:rPr>
          <w:sz w:val="24"/>
          <w:szCs w:val="24"/>
        </w:rPr>
        <w:t xml:space="preserve"> Compare Helium spectrum with that of Hydrogen.</w:t>
      </w:r>
      <w:r w:rsidR="009619D8" w:rsidRPr="00001C71">
        <w:rPr>
          <w:sz w:val="24"/>
          <w:szCs w:val="24"/>
        </w:rPr>
        <w:t xml:space="preserve"> Determine 2p level splitting in Helium.</w:t>
      </w:r>
      <w:r w:rsidR="00CC1684">
        <w:rPr>
          <w:sz w:val="24"/>
          <w:szCs w:val="24"/>
        </w:rPr>
        <w:t xml:space="preserve"> Determine wavelength of brightest lines in Mercury </w:t>
      </w:r>
      <w:r w:rsidR="00890C15">
        <w:rPr>
          <w:sz w:val="24"/>
          <w:szCs w:val="24"/>
        </w:rPr>
        <w:t xml:space="preserve">and Sodium </w:t>
      </w:r>
      <w:r w:rsidR="00CC1684">
        <w:rPr>
          <w:sz w:val="24"/>
          <w:szCs w:val="24"/>
        </w:rPr>
        <w:t>spectr</w:t>
      </w:r>
      <w:r w:rsidR="00890C15">
        <w:rPr>
          <w:sz w:val="24"/>
          <w:szCs w:val="24"/>
        </w:rPr>
        <w:t>a</w:t>
      </w:r>
      <w:r w:rsidR="00CC1684">
        <w:rPr>
          <w:sz w:val="24"/>
          <w:szCs w:val="24"/>
        </w:rPr>
        <w:t xml:space="preserve"> and determine which energy level transitions produced these lines.</w:t>
      </w:r>
      <w:r w:rsidR="004A4EAD">
        <w:rPr>
          <w:sz w:val="24"/>
          <w:szCs w:val="24"/>
        </w:rPr>
        <w:t xml:space="preserve"> Observe </w:t>
      </w:r>
      <w:r w:rsidR="00817F9A">
        <w:rPr>
          <w:sz w:val="24"/>
          <w:szCs w:val="24"/>
        </w:rPr>
        <w:t>various emission spectra</w:t>
      </w:r>
      <w:r w:rsidR="004A4EAD">
        <w:rPr>
          <w:sz w:val="24"/>
          <w:szCs w:val="24"/>
        </w:rPr>
        <w:t>.</w:t>
      </w:r>
    </w:p>
    <w:p w:rsidR="00E33AD5" w:rsidRPr="00001C71" w:rsidRDefault="00E33AD5">
      <w:pPr>
        <w:rPr>
          <w:sz w:val="24"/>
          <w:szCs w:val="24"/>
        </w:rPr>
      </w:pPr>
      <w:r w:rsidRPr="00001C71">
        <w:rPr>
          <w:sz w:val="24"/>
          <w:szCs w:val="24"/>
        </w:rPr>
        <w:t>Warning</w:t>
      </w:r>
      <w:r w:rsidR="00817F9A">
        <w:rPr>
          <w:sz w:val="24"/>
          <w:szCs w:val="24"/>
        </w:rPr>
        <w:t>s</w:t>
      </w:r>
      <w:r w:rsidRPr="00001C71">
        <w:rPr>
          <w:sz w:val="24"/>
          <w:szCs w:val="24"/>
        </w:rPr>
        <w:t>: Do not point fiber optics probe at very bright sources. Keep blue plastic cover on probe when not in use.</w:t>
      </w:r>
      <w:r w:rsidR="004A4EAD">
        <w:rPr>
          <w:sz w:val="24"/>
          <w:szCs w:val="24"/>
        </w:rPr>
        <w:t xml:space="preserve"> Do not point fiber optics probe directly at laser. Spectrum tubes will be hot. Turn off power and use handkerchief or wash rag to hold tube when removing tube.</w:t>
      </w:r>
    </w:p>
    <w:p w:rsidR="00C1709C" w:rsidRPr="00001C71" w:rsidRDefault="00C1709C" w:rsidP="00C1709C">
      <w:pPr>
        <w:rPr>
          <w:sz w:val="24"/>
          <w:szCs w:val="24"/>
        </w:rPr>
      </w:pPr>
      <w:r w:rsidRPr="00001C71">
        <w:rPr>
          <w:sz w:val="24"/>
          <w:szCs w:val="24"/>
        </w:rPr>
        <w:t>Note to Instructor: This experiment requires a computer that has the Red Tide spectrometer software installed. If not already done, software must be installed before attaching hardware.</w:t>
      </w:r>
    </w:p>
    <w:p w:rsidR="00E33AD5" w:rsidRDefault="00E33AD5" w:rsidP="00E33AD5">
      <w:pPr>
        <w:rPr>
          <w:sz w:val="24"/>
          <w:szCs w:val="20"/>
          <w:u w:val="single"/>
        </w:rPr>
      </w:pPr>
      <w:r w:rsidRPr="002633DD">
        <w:rPr>
          <w:sz w:val="24"/>
          <w:szCs w:val="20"/>
          <w:u w:val="single"/>
        </w:rPr>
        <w:t>Procedure</w:t>
      </w:r>
    </w:p>
    <w:p w:rsidR="00E33AD5" w:rsidRDefault="00E33AD5" w:rsidP="00E33AD5">
      <w:pPr>
        <w:rPr>
          <w:sz w:val="24"/>
          <w:szCs w:val="20"/>
          <w:u w:val="single"/>
        </w:rPr>
      </w:pPr>
      <w:r w:rsidRPr="00627109">
        <w:rPr>
          <w:sz w:val="24"/>
          <w:szCs w:val="20"/>
        </w:rPr>
        <w:t xml:space="preserve">       </w:t>
      </w:r>
      <w:r>
        <w:rPr>
          <w:sz w:val="24"/>
          <w:szCs w:val="20"/>
          <w:u w:val="single"/>
        </w:rPr>
        <w:t>Setup</w:t>
      </w:r>
    </w:p>
    <w:p w:rsidR="00E33AD5" w:rsidRDefault="00E33AD5" w:rsidP="00E33AD5">
      <w:pPr>
        <w:pStyle w:val="ListParagraph"/>
        <w:numPr>
          <w:ilvl w:val="0"/>
          <w:numId w:val="1"/>
        </w:numPr>
        <w:rPr>
          <w:sz w:val="24"/>
          <w:szCs w:val="20"/>
        </w:rPr>
      </w:pPr>
      <w:r w:rsidRPr="002633DD">
        <w:rPr>
          <w:sz w:val="24"/>
          <w:szCs w:val="20"/>
        </w:rPr>
        <w:t>Connect the fiber optics cable to the Red</w:t>
      </w:r>
      <w:r>
        <w:rPr>
          <w:sz w:val="24"/>
          <w:szCs w:val="20"/>
        </w:rPr>
        <w:t xml:space="preserve"> Tide Spectrometer. Connect spectrometer to computer. Turn on computer and log</w:t>
      </w:r>
      <w:r w:rsidR="00CC1684">
        <w:rPr>
          <w:sz w:val="24"/>
          <w:szCs w:val="20"/>
        </w:rPr>
        <w:t xml:space="preserve"> in. If the computer is not on the Auburn domain use</w:t>
      </w:r>
      <w:r>
        <w:rPr>
          <w:sz w:val="24"/>
          <w:szCs w:val="20"/>
        </w:rPr>
        <w:t xml:space="preserve"> the Physics Lab User account. If you do not know the password</w:t>
      </w:r>
      <w:r w:rsidR="00CC1684">
        <w:rPr>
          <w:sz w:val="24"/>
          <w:szCs w:val="20"/>
        </w:rPr>
        <w:t xml:space="preserve"> for this account</w:t>
      </w:r>
      <w:r>
        <w:rPr>
          <w:sz w:val="24"/>
          <w:szCs w:val="20"/>
        </w:rPr>
        <w:t>, see the lab administrator.</w:t>
      </w:r>
    </w:p>
    <w:p w:rsidR="00E33AD5" w:rsidRDefault="00E33AD5" w:rsidP="00E33AD5">
      <w:pPr>
        <w:pStyle w:val="ListParagraph"/>
        <w:numPr>
          <w:ilvl w:val="0"/>
          <w:numId w:val="1"/>
        </w:numPr>
        <w:rPr>
          <w:sz w:val="24"/>
          <w:szCs w:val="20"/>
        </w:rPr>
      </w:pPr>
      <w:r>
        <w:rPr>
          <w:sz w:val="24"/>
          <w:szCs w:val="20"/>
        </w:rPr>
        <w:t>Start the Spectra Suite software. A picture of the Red Tide spectrometer should be on the left side and a red line running across the graph area</w:t>
      </w:r>
      <w:r w:rsidR="00533A44">
        <w:rPr>
          <w:sz w:val="24"/>
          <w:szCs w:val="20"/>
        </w:rPr>
        <w:t xml:space="preserve"> with probe cover off</w:t>
      </w:r>
      <w:r>
        <w:rPr>
          <w:sz w:val="24"/>
          <w:szCs w:val="20"/>
        </w:rPr>
        <w:t>.</w:t>
      </w:r>
    </w:p>
    <w:p w:rsidR="00E33AD5" w:rsidRPr="00627109" w:rsidRDefault="00E33AD5" w:rsidP="00E33AD5">
      <w:pPr>
        <w:rPr>
          <w:sz w:val="24"/>
          <w:szCs w:val="20"/>
          <w:u w:val="single"/>
        </w:rPr>
      </w:pPr>
      <w:r>
        <w:rPr>
          <w:sz w:val="24"/>
          <w:szCs w:val="20"/>
        </w:rPr>
        <w:t xml:space="preserve">       </w:t>
      </w:r>
      <w:r w:rsidRPr="00627109">
        <w:rPr>
          <w:sz w:val="24"/>
          <w:szCs w:val="20"/>
          <w:u w:val="single"/>
        </w:rPr>
        <w:t>Take Data</w:t>
      </w:r>
    </w:p>
    <w:p w:rsidR="00E33AD5" w:rsidRDefault="00E33AD5" w:rsidP="00E33AD5">
      <w:pPr>
        <w:pStyle w:val="ListParagraph"/>
        <w:numPr>
          <w:ilvl w:val="0"/>
          <w:numId w:val="1"/>
        </w:numPr>
        <w:rPr>
          <w:sz w:val="24"/>
          <w:szCs w:val="20"/>
        </w:rPr>
      </w:pPr>
      <w:r>
        <w:rPr>
          <w:sz w:val="24"/>
          <w:szCs w:val="20"/>
        </w:rPr>
        <w:t xml:space="preserve">Put a </w:t>
      </w:r>
      <w:r w:rsidR="009619D8">
        <w:rPr>
          <w:sz w:val="24"/>
          <w:szCs w:val="20"/>
        </w:rPr>
        <w:t>H</w:t>
      </w:r>
      <w:r>
        <w:rPr>
          <w:sz w:val="24"/>
          <w:szCs w:val="20"/>
        </w:rPr>
        <w:t>ydrogen tube in the power supply clips. Put power supply vertically. Using a rod and clamps place the end of the fiber optic cable about 6 inches from the spectrum tube. You may want to turn off the room lights or place a box around the tube and fiber optic cable to limit room light.</w:t>
      </w:r>
      <w:r w:rsidR="00533A44">
        <w:rPr>
          <w:sz w:val="24"/>
          <w:szCs w:val="20"/>
        </w:rPr>
        <w:t xml:space="preserve"> Some of the lines are weak. </w:t>
      </w:r>
      <w:r>
        <w:rPr>
          <w:sz w:val="24"/>
          <w:szCs w:val="20"/>
        </w:rPr>
        <w:t xml:space="preserve">Turn on tube </w:t>
      </w:r>
      <w:r w:rsidR="009619D8">
        <w:rPr>
          <w:sz w:val="24"/>
          <w:szCs w:val="20"/>
        </w:rPr>
        <w:t xml:space="preserve">power supply </w:t>
      </w:r>
      <w:r>
        <w:rPr>
          <w:sz w:val="24"/>
          <w:szCs w:val="20"/>
        </w:rPr>
        <w:t>and adjust probe position</w:t>
      </w:r>
      <w:r w:rsidR="009619D8">
        <w:rPr>
          <w:sz w:val="24"/>
          <w:szCs w:val="20"/>
        </w:rPr>
        <w:t xml:space="preserve"> </w:t>
      </w:r>
      <w:r>
        <w:rPr>
          <w:sz w:val="24"/>
          <w:szCs w:val="20"/>
        </w:rPr>
        <w:t xml:space="preserve">so highest peak is near top of graph area. Get the wavelengths of the tallest peaks by putting mouse on the peak and clicking. The wavelength in nanometers is in a box along the bottom of the display. Adjust the position of the probe so you have wavelengths for </w:t>
      </w:r>
      <w:r w:rsidR="002E0288">
        <w:rPr>
          <w:sz w:val="24"/>
          <w:szCs w:val="20"/>
        </w:rPr>
        <w:t>4 strongest</w:t>
      </w:r>
      <w:r>
        <w:rPr>
          <w:sz w:val="24"/>
          <w:szCs w:val="20"/>
        </w:rPr>
        <w:t xml:space="preserve"> lines in the visible part of the spectrum</w:t>
      </w:r>
      <w:r w:rsidR="00001C71">
        <w:rPr>
          <w:sz w:val="24"/>
          <w:szCs w:val="20"/>
        </w:rPr>
        <w:t>.</w:t>
      </w:r>
      <w:r>
        <w:rPr>
          <w:sz w:val="24"/>
          <w:szCs w:val="20"/>
        </w:rPr>
        <w:t xml:space="preserve"> Print the spectrum. </w:t>
      </w:r>
    </w:p>
    <w:p w:rsidR="004A4EAD" w:rsidRDefault="004A4EAD" w:rsidP="00E33AD5">
      <w:pPr>
        <w:pStyle w:val="ListParagraph"/>
        <w:numPr>
          <w:ilvl w:val="0"/>
          <w:numId w:val="1"/>
        </w:numPr>
        <w:rPr>
          <w:sz w:val="24"/>
          <w:szCs w:val="20"/>
        </w:rPr>
      </w:pPr>
      <w:r>
        <w:rPr>
          <w:sz w:val="24"/>
          <w:szCs w:val="20"/>
        </w:rPr>
        <w:t xml:space="preserve">If the </w:t>
      </w:r>
      <w:r w:rsidR="00BD1744">
        <w:rPr>
          <w:sz w:val="24"/>
          <w:szCs w:val="20"/>
        </w:rPr>
        <w:t xml:space="preserve">Hydrogen </w:t>
      </w:r>
      <w:r>
        <w:rPr>
          <w:sz w:val="24"/>
          <w:szCs w:val="20"/>
        </w:rPr>
        <w:t>tube is new there will be 2 lines in the infrared region between 700-900 nm. Record wavelengths and use Internet to identify. If the lines are not present skip this step.</w:t>
      </w:r>
    </w:p>
    <w:p w:rsidR="00E33AD5" w:rsidRDefault="00E33AD5" w:rsidP="00E33AD5">
      <w:pPr>
        <w:pStyle w:val="ListParagraph"/>
        <w:numPr>
          <w:ilvl w:val="0"/>
          <w:numId w:val="1"/>
        </w:numPr>
        <w:rPr>
          <w:sz w:val="24"/>
          <w:szCs w:val="20"/>
        </w:rPr>
      </w:pPr>
      <w:r>
        <w:rPr>
          <w:sz w:val="24"/>
          <w:szCs w:val="20"/>
        </w:rPr>
        <w:lastRenderedPageBreak/>
        <w:t>Turn off the power supply and replace the Hydrogen tube</w:t>
      </w:r>
      <w:r w:rsidR="00AF5553">
        <w:rPr>
          <w:sz w:val="24"/>
          <w:szCs w:val="20"/>
        </w:rPr>
        <w:t xml:space="preserve"> (</w:t>
      </w:r>
      <w:r w:rsidR="00AA7D32">
        <w:rPr>
          <w:sz w:val="24"/>
          <w:szCs w:val="20"/>
        </w:rPr>
        <w:t>t</w:t>
      </w:r>
      <w:r w:rsidR="00AF5553" w:rsidRPr="00AF5553">
        <w:rPr>
          <w:b/>
          <w:sz w:val="24"/>
          <w:szCs w:val="20"/>
        </w:rPr>
        <w:t>ube will be hot</w:t>
      </w:r>
      <w:r w:rsidR="00AF5553">
        <w:rPr>
          <w:sz w:val="24"/>
          <w:szCs w:val="20"/>
        </w:rPr>
        <w:t>)</w:t>
      </w:r>
      <w:r>
        <w:rPr>
          <w:sz w:val="24"/>
          <w:szCs w:val="20"/>
        </w:rPr>
        <w:t xml:space="preserve"> with a Helium tube. Observe and print the spectrum. Adjust the probe positions as needed to obtain wavelength of </w:t>
      </w:r>
      <w:r w:rsidR="009619D8">
        <w:rPr>
          <w:sz w:val="24"/>
          <w:szCs w:val="20"/>
        </w:rPr>
        <w:t xml:space="preserve">at least </w:t>
      </w:r>
      <w:r w:rsidR="00471C27">
        <w:rPr>
          <w:sz w:val="24"/>
          <w:szCs w:val="20"/>
        </w:rPr>
        <w:t>10</w:t>
      </w:r>
      <w:r>
        <w:rPr>
          <w:sz w:val="24"/>
          <w:szCs w:val="20"/>
        </w:rPr>
        <w:t xml:space="preserve"> lines between 400-</w:t>
      </w:r>
      <w:r w:rsidR="00471C27">
        <w:rPr>
          <w:sz w:val="24"/>
          <w:szCs w:val="20"/>
        </w:rPr>
        <w:t>8</w:t>
      </w:r>
      <w:r>
        <w:rPr>
          <w:sz w:val="24"/>
          <w:szCs w:val="20"/>
        </w:rPr>
        <w:t>00 nm</w:t>
      </w:r>
      <w:r w:rsidR="00DD42D0">
        <w:rPr>
          <w:sz w:val="24"/>
          <w:szCs w:val="20"/>
        </w:rPr>
        <w:t>.</w:t>
      </w:r>
    </w:p>
    <w:p w:rsidR="00AA7D32" w:rsidRDefault="00CC1684" w:rsidP="00DD42D0">
      <w:pPr>
        <w:pStyle w:val="ListParagraph"/>
        <w:numPr>
          <w:ilvl w:val="0"/>
          <w:numId w:val="1"/>
        </w:numPr>
        <w:rPr>
          <w:sz w:val="24"/>
          <w:szCs w:val="20"/>
        </w:rPr>
      </w:pPr>
      <w:r w:rsidRPr="00AA7D32">
        <w:rPr>
          <w:sz w:val="24"/>
          <w:szCs w:val="20"/>
        </w:rPr>
        <w:t>Turn off the power supply and replace the Helium tube (t</w:t>
      </w:r>
      <w:r w:rsidRPr="00AA7D32">
        <w:rPr>
          <w:b/>
          <w:sz w:val="24"/>
          <w:szCs w:val="20"/>
        </w:rPr>
        <w:t>ube will be hot</w:t>
      </w:r>
      <w:r w:rsidRPr="00AA7D32">
        <w:rPr>
          <w:sz w:val="24"/>
          <w:szCs w:val="20"/>
        </w:rPr>
        <w:t xml:space="preserve">) with a Mercury tube. Obtain wavelength of blue, green and yellow lines.  Print the spectrum. See if the yellow line can be split by using zoom feature.  Try to determine the wavelength of a weak line between </w:t>
      </w:r>
      <w:r w:rsidR="005B7902">
        <w:rPr>
          <w:sz w:val="24"/>
          <w:szCs w:val="20"/>
        </w:rPr>
        <w:t>490 &amp; 500 nm</w:t>
      </w:r>
      <w:r w:rsidRPr="00AA7D32">
        <w:rPr>
          <w:sz w:val="24"/>
          <w:szCs w:val="20"/>
        </w:rPr>
        <w:t>.</w:t>
      </w:r>
      <w:r w:rsidR="00817F9A">
        <w:rPr>
          <w:sz w:val="24"/>
          <w:szCs w:val="20"/>
        </w:rPr>
        <w:t xml:space="preserve"> Observe spectrum of fluorescent light. Can the Mercury lines be detected in the newer</w:t>
      </w:r>
      <w:r w:rsidR="00890C15">
        <w:rPr>
          <w:sz w:val="24"/>
          <w:szCs w:val="20"/>
        </w:rPr>
        <w:t xml:space="preserve"> low mercury</w:t>
      </w:r>
      <w:r w:rsidR="00817F9A">
        <w:rPr>
          <w:sz w:val="24"/>
          <w:szCs w:val="20"/>
        </w:rPr>
        <w:t xml:space="preserve"> type fluorescent light</w:t>
      </w:r>
      <w:r w:rsidR="00890C15">
        <w:rPr>
          <w:sz w:val="24"/>
          <w:szCs w:val="20"/>
        </w:rPr>
        <w:t>s</w:t>
      </w:r>
      <w:r w:rsidR="00817F9A">
        <w:rPr>
          <w:sz w:val="24"/>
          <w:szCs w:val="20"/>
        </w:rPr>
        <w:t>?</w:t>
      </w:r>
      <w:r w:rsidRPr="00AA7D32">
        <w:rPr>
          <w:sz w:val="24"/>
          <w:szCs w:val="20"/>
        </w:rPr>
        <w:t xml:space="preserve"> </w:t>
      </w:r>
    </w:p>
    <w:p w:rsidR="00BA35CB" w:rsidRDefault="00890C15" w:rsidP="00DD42D0">
      <w:pPr>
        <w:pStyle w:val="ListParagraph"/>
        <w:numPr>
          <w:ilvl w:val="0"/>
          <w:numId w:val="1"/>
        </w:numPr>
        <w:rPr>
          <w:sz w:val="24"/>
          <w:szCs w:val="20"/>
        </w:rPr>
      </w:pPr>
      <w:r w:rsidRPr="00BA35CB">
        <w:rPr>
          <w:sz w:val="24"/>
          <w:szCs w:val="20"/>
        </w:rPr>
        <w:t xml:space="preserve">Observe and print the Sodium spectrum. Use the Red Tide display magnification to see if you can separate the yellow line into two lines. </w:t>
      </w:r>
    </w:p>
    <w:p w:rsidR="004A4EAD" w:rsidRPr="00BA35CB" w:rsidRDefault="00AA7D32" w:rsidP="00DD42D0">
      <w:pPr>
        <w:pStyle w:val="ListParagraph"/>
        <w:numPr>
          <w:ilvl w:val="0"/>
          <w:numId w:val="1"/>
        </w:numPr>
        <w:rPr>
          <w:sz w:val="24"/>
          <w:szCs w:val="20"/>
        </w:rPr>
      </w:pPr>
      <w:r w:rsidRPr="00BA35CB">
        <w:rPr>
          <w:sz w:val="24"/>
          <w:szCs w:val="20"/>
        </w:rPr>
        <w:t xml:space="preserve">When finished turn off </w:t>
      </w:r>
      <w:r w:rsidR="00BA35CB">
        <w:rPr>
          <w:sz w:val="24"/>
          <w:szCs w:val="20"/>
        </w:rPr>
        <w:t>emission tube and sodium power supplies</w:t>
      </w:r>
      <w:r w:rsidRPr="00BA35CB">
        <w:rPr>
          <w:sz w:val="24"/>
          <w:szCs w:val="20"/>
        </w:rPr>
        <w:t>.</w:t>
      </w:r>
    </w:p>
    <w:p w:rsidR="00BD1744" w:rsidRDefault="00BD1744" w:rsidP="00DD42D0">
      <w:pPr>
        <w:pStyle w:val="ListParagraph"/>
        <w:numPr>
          <w:ilvl w:val="0"/>
          <w:numId w:val="1"/>
        </w:numPr>
        <w:rPr>
          <w:sz w:val="24"/>
          <w:szCs w:val="20"/>
        </w:rPr>
      </w:pPr>
      <w:r>
        <w:rPr>
          <w:sz w:val="24"/>
          <w:szCs w:val="20"/>
        </w:rPr>
        <w:t>As time permits obtain the following spectra.</w:t>
      </w:r>
    </w:p>
    <w:p w:rsidR="006A4C52" w:rsidRDefault="00BD1744" w:rsidP="00DD42D0">
      <w:pPr>
        <w:pStyle w:val="ListParagraph"/>
        <w:numPr>
          <w:ilvl w:val="0"/>
          <w:numId w:val="1"/>
        </w:numPr>
        <w:rPr>
          <w:sz w:val="24"/>
          <w:szCs w:val="20"/>
        </w:rPr>
      </w:pPr>
      <w:r>
        <w:rPr>
          <w:sz w:val="24"/>
          <w:szCs w:val="20"/>
        </w:rPr>
        <w:t xml:space="preserve">Obtain spectrum of </w:t>
      </w:r>
      <w:r w:rsidR="006A4C52">
        <w:rPr>
          <w:sz w:val="24"/>
          <w:szCs w:val="20"/>
        </w:rPr>
        <w:t>clear</w:t>
      </w:r>
      <w:r>
        <w:rPr>
          <w:sz w:val="24"/>
          <w:szCs w:val="20"/>
        </w:rPr>
        <w:t xml:space="preserve"> light bulb. Estimate the temperature</w:t>
      </w:r>
      <w:r w:rsidR="000824D7">
        <w:rPr>
          <w:sz w:val="24"/>
          <w:szCs w:val="20"/>
        </w:rPr>
        <w:t xml:space="preserve"> of the filament</w:t>
      </w:r>
      <w:bookmarkStart w:id="0" w:name="_GoBack"/>
      <w:bookmarkEnd w:id="0"/>
      <w:r>
        <w:rPr>
          <w:sz w:val="24"/>
          <w:szCs w:val="20"/>
        </w:rPr>
        <w:t xml:space="preserve"> from the peak wavelength assuming it can be treated as a blackbody.</w:t>
      </w:r>
    </w:p>
    <w:p w:rsidR="004A4EAD" w:rsidRDefault="006A4C52" w:rsidP="00DD42D0">
      <w:pPr>
        <w:pStyle w:val="ListParagraph"/>
        <w:numPr>
          <w:ilvl w:val="0"/>
          <w:numId w:val="1"/>
        </w:numPr>
        <w:rPr>
          <w:sz w:val="24"/>
          <w:szCs w:val="20"/>
        </w:rPr>
      </w:pPr>
      <w:r>
        <w:rPr>
          <w:sz w:val="24"/>
          <w:szCs w:val="20"/>
        </w:rPr>
        <w:t xml:space="preserve"> </w:t>
      </w:r>
      <w:r w:rsidR="004A4EAD">
        <w:rPr>
          <w:sz w:val="24"/>
          <w:szCs w:val="20"/>
        </w:rPr>
        <w:t>Obtain the spectr</w:t>
      </w:r>
      <w:r w:rsidR="00BD1744">
        <w:rPr>
          <w:sz w:val="24"/>
          <w:szCs w:val="20"/>
        </w:rPr>
        <w:t>um</w:t>
      </w:r>
      <w:r w:rsidR="004A4EAD">
        <w:rPr>
          <w:sz w:val="24"/>
          <w:szCs w:val="20"/>
        </w:rPr>
        <w:t xml:space="preserve"> of </w:t>
      </w:r>
      <w:r w:rsidR="00BD1744">
        <w:rPr>
          <w:sz w:val="24"/>
          <w:szCs w:val="20"/>
        </w:rPr>
        <w:t>a</w:t>
      </w:r>
      <w:r w:rsidR="004A4EAD">
        <w:rPr>
          <w:sz w:val="24"/>
          <w:szCs w:val="20"/>
        </w:rPr>
        <w:t xml:space="preserve"> laser</w:t>
      </w:r>
      <w:r w:rsidR="00BD1744">
        <w:rPr>
          <w:sz w:val="24"/>
          <w:szCs w:val="20"/>
        </w:rPr>
        <w:t xml:space="preserve"> (green if available, if not use red)</w:t>
      </w:r>
      <w:r w:rsidR="004A4EAD">
        <w:rPr>
          <w:sz w:val="24"/>
          <w:szCs w:val="20"/>
        </w:rPr>
        <w:t>. Shine the laser at a white piece of paper and point probe at reflection.</w:t>
      </w:r>
    </w:p>
    <w:p w:rsidR="004A4EAD" w:rsidRDefault="004A4EAD" w:rsidP="00DD42D0">
      <w:pPr>
        <w:pStyle w:val="ListParagraph"/>
        <w:numPr>
          <w:ilvl w:val="0"/>
          <w:numId w:val="1"/>
        </w:numPr>
        <w:rPr>
          <w:sz w:val="24"/>
          <w:szCs w:val="20"/>
        </w:rPr>
      </w:pPr>
      <w:r>
        <w:rPr>
          <w:sz w:val="24"/>
          <w:szCs w:val="20"/>
        </w:rPr>
        <w:t>If a blue</w:t>
      </w:r>
      <w:r w:rsidR="00BD1744">
        <w:rPr>
          <w:sz w:val="24"/>
          <w:szCs w:val="20"/>
        </w:rPr>
        <w:t>-violet</w:t>
      </w:r>
      <w:r>
        <w:rPr>
          <w:sz w:val="24"/>
          <w:szCs w:val="20"/>
        </w:rPr>
        <w:t xml:space="preserve"> laser and an orange piece of paper are available see what happens</w:t>
      </w:r>
      <w:r w:rsidR="00BD1744">
        <w:rPr>
          <w:sz w:val="24"/>
          <w:szCs w:val="20"/>
        </w:rPr>
        <w:t xml:space="preserve"> when you shine </w:t>
      </w:r>
      <w:r w:rsidR="00BA35CB">
        <w:rPr>
          <w:sz w:val="24"/>
          <w:szCs w:val="20"/>
        </w:rPr>
        <w:t xml:space="preserve">blue </w:t>
      </w:r>
      <w:r w:rsidR="00BD1744">
        <w:rPr>
          <w:sz w:val="24"/>
          <w:szCs w:val="20"/>
        </w:rPr>
        <w:t>laser beam on orange paper</w:t>
      </w:r>
      <w:r>
        <w:rPr>
          <w:sz w:val="24"/>
          <w:szCs w:val="20"/>
        </w:rPr>
        <w:t>. Get spectrum of reflected light</w:t>
      </w:r>
      <w:r w:rsidR="00BD1744">
        <w:rPr>
          <w:sz w:val="24"/>
          <w:szCs w:val="20"/>
        </w:rPr>
        <w:t xml:space="preserve"> from orange paper and white paper.  If a blue-violet laser is available but not orange paper just get spectrum of light reflected from white paper</w:t>
      </w:r>
      <w:r>
        <w:rPr>
          <w:sz w:val="24"/>
          <w:szCs w:val="20"/>
        </w:rPr>
        <w:t>.</w:t>
      </w:r>
    </w:p>
    <w:p w:rsidR="00A835CC" w:rsidRDefault="00BD1744" w:rsidP="00DD42D0">
      <w:pPr>
        <w:pStyle w:val="ListParagraph"/>
        <w:numPr>
          <w:ilvl w:val="0"/>
          <w:numId w:val="1"/>
        </w:numPr>
        <w:rPr>
          <w:sz w:val="24"/>
          <w:szCs w:val="20"/>
        </w:rPr>
      </w:pPr>
      <w:r>
        <w:rPr>
          <w:sz w:val="24"/>
          <w:szCs w:val="20"/>
        </w:rPr>
        <w:t xml:space="preserve">Observe spectra produced by the Calibration </w:t>
      </w:r>
      <w:r w:rsidR="00A835CC">
        <w:rPr>
          <w:sz w:val="24"/>
          <w:szCs w:val="20"/>
        </w:rPr>
        <w:t>Source</w:t>
      </w:r>
      <w:r>
        <w:rPr>
          <w:sz w:val="24"/>
          <w:szCs w:val="20"/>
        </w:rPr>
        <w:t xml:space="preserve"> LEDs</w:t>
      </w:r>
      <w:r w:rsidR="00A835CC">
        <w:rPr>
          <w:sz w:val="24"/>
          <w:szCs w:val="20"/>
        </w:rPr>
        <w:t xml:space="preserve"> one by one.</w:t>
      </w:r>
      <w:r>
        <w:rPr>
          <w:sz w:val="24"/>
          <w:szCs w:val="20"/>
        </w:rPr>
        <w:t xml:space="preserve"> Determine wavelengths.</w:t>
      </w:r>
      <w:r w:rsidR="00A835CC">
        <w:rPr>
          <w:sz w:val="24"/>
          <w:szCs w:val="20"/>
        </w:rPr>
        <w:t xml:space="preserve"> To save paper turn on all </w:t>
      </w:r>
      <w:r w:rsidR="00817F9A">
        <w:rPr>
          <w:sz w:val="24"/>
          <w:szCs w:val="20"/>
        </w:rPr>
        <w:t>LEDs</w:t>
      </w:r>
      <w:r w:rsidR="00A835CC">
        <w:rPr>
          <w:sz w:val="24"/>
          <w:szCs w:val="20"/>
        </w:rPr>
        <w:t xml:space="preserve"> at </w:t>
      </w:r>
      <w:r w:rsidR="00AB4BDF">
        <w:rPr>
          <w:sz w:val="24"/>
          <w:szCs w:val="20"/>
        </w:rPr>
        <w:t xml:space="preserve">the </w:t>
      </w:r>
      <w:r w:rsidR="00A835CC">
        <w:rPr>
          <w:sz w:val="24"/>
          <w:szCs w:val="20"/>
        </w:rPr>
        <w:t xml:space="preserve">same time and print spectrum. </w:t>
      </w:r>
    </w:p>
    <w:p w:rsidR="008D320B" w:rsidRDefault="008D320B" w:rsidP="00DD42D0">
      <w:pPr>
        <w:pStyle w:val="ListParagraph"/>
        <w:numPr>
          <w:ilvl w:val="0"/>
          <w:numId w:val="1"/>
        </w:numPr>
        <w:rPr>
          <w:sz w:val="24"/>
          <w:szCs w:val="20"/>
        </w:rPr>
      </w:pPr>
      <w:r>
        <w:rPr>
          <w:sz w:val="24"/>
          <w:szCs w:val="20"/>
        </w:rPr>
        <w:t xml:space="preserve">Which (step </w:t>
      </w:r>
      <w:r w:rsidR="00BA35CB">
        <w:rPr>
          <w:sz w:val="24"/>
          <w:szCs w:val="20"/>
        </w:rPr>
        <w:t>10</w:t>
      </w:r>
      <w:r>
        <w:rPr>
          <w:sz w:val="24"/>
          <w:szCs w:val="20"/>
        </w:rPr>
        <w:t>-13) produce continuous spectra, line spectra or a combination?</w:t>
      </w:r>
    </w:p>
    <w:p w:rsidR="00001C71" w:rsidRPr="00AA7D32" w:rsidRDefault="00AA7D32" w:rsidP="00DD42D0">
      <w:pPr>
        <w:pStyle w:val="ListParagraph"/>
        <w:numPr>
          <w:ilvl w:val="0"/>
          <w:numId w:val="1"/>
        </w:numPr>
        <w:rPr>
          <w:sz w:val="24"/>
          <w:szCs w:val="20"/>
        </w:rPr>
      </w:pPr>
      <w:r>
        <w:rPr>
          <w:sz w:val="24"/>
          <w:szCs w:val="20"/>
        </w:rPr>
        <w:t xml:space="preserve"> </w:t>
      </w:r>
      <w:r w:rsidR="004A4EAD">
        <w:rPr>
          <w:sz w:val="24"/>
          <w:szCs w:val="20"/>
        </w:rPr>
        <w:t>When finished p</w:t>
      </w:r>
      <w:r>
        <w:rPr>
          <w:sz w:val="24"/>
          <w:szCs w:val="20"/>
        </w:rPr>
        <w:t>ut cover on probe tip. Turn off computer when through for the day.</w:t>
      </w:r>
      <w:r w:rsidR="004A4EAD">
        <w:rPr>
          <w:sz w:val="24"/>
          <w:szCs w:val="20"/>
        </w:rPr>
        <w:t xml:space="preserve"> Turn off and unplug lasers and spectrum tube power supply.</w:t>
      </w:r>
      <w:r w:rsidR="00FC4C57">
        <w:rPr>
          <w:sz w:val="24"/>
          <w:szCs w:val="20"/>
        </w:rPr>
        <w:t xml:space="preserve"> When finished with experiment unplug Red Tide spectrometer from computer.</w:t>
      </w:r>
      <w:r w:rsidR="00DD42D0" w:rsidRPr="00AA7D32">
        <w:rPr>
          <w:sz w:val="24"/>
          <w:szCs w:val="20"/>
        </w:rPr>
        <w:t xml:space="preserve">     </w:t>
      </w:r>
    </w:p>
    <w:p w:rsidR="00DD42D0" w:rsidRDefault="00DD42D0" w:rsidP="00DD42D0">
      <w:pPr>
        <w:rPr>
          <w:sz w:val="24"/>
          <w:szCs w:val="20"/>
          <w:u w:val="single"/>
        </w:rPr>
      </w:pPr>
      <w:r w:rsidRPr="00DD42D0">
        <w:rPr>
          <w:sz w:val="24"/>
          <w:szCs w:val="20"/>
          <w:u w:val="single"/>
        </w:rPr>
        <w:t>Analysis</w:t>
      </w:r>
      <w:r w:rsidR="00471C27">
        <w:rPr>
          <w:sz w:val="24"/>
          <w:szCs w:val="20"/>
          <w:u w:val="single"/>
        </w:rPr>
        <w:t xml:space="preserve"> of H</w:t>
      </w:r>
      <w:r w:rsidR="00001C71">
        <w:rPr>
          <w:sz w:val="24"/>
          <w:szCs w:val="20"/>
          <w:u w:val="single"/>
        </w:rPr>
        <w:t>y</w:t>
      </w:r>
      <w:r w:rsidR="00471C27">
        <w:rPr>
          <w:sz w:val="24"/>
          <w:szCs w:val="20"/>
          <w:u w:val="single"/>
        </w:rPr>
        <w:t>drogen Spectrum</w:t>
      </w:r>
    </w:p>
    <w:p w:rsidR="009619D8" w:rsidRDefault="00DD42D0" w:rsidP="00DD42D0">
      <w:pPr>
        <w:pStyle w:val="ListParagraph"/>
        <w:numPr>
          <w:ilvl w:val="0"/>
          <w:numId w:val="1"/>
        </w:numPr>
        <w:rPr>
          <w:sz w:val="24"/>
          <w:szCs w:val="20"/>
        </w:rPr>
      </w:pPr>
      <w:r w:rsidRPr="009619D8">
        <w:rPr>
          <w:sz w:val="24"/>
          <w:szCs w:val="20"/>
        </w:rPr>
        <w:t>Look up the index of refraction for air and convert wavelengths to vacuum values and in meters</w:t>
      </w:r>
      <w:r w:rsidR="001E494C">
        <w:rPr>
          <w:sz w:val="24"/>
          <w:szCs w:val="20"/>
        </w:rPr>
        <w:t xml:space="preserve"> not nm</w:t>
      </w:r>
      <w:r w:rsidRPr="009619D8">
        <w:rPr>
          <w:sz w:val="24"/>
          <w:szCs w:val="20"/>
        </w:rPr>
        <w:t>.</w:t>
      </w:r>
    </w:p>
    <w:p w:rsidR="00BA35CB" w:rsidRDefault="00DD42D0" w:rsidP="00DD42D0">
      <w:pPr>
        <w:pStyle w:val="ListParagraph"/>
        <w:numPr>
          <w:ilvl w:val="0"/>
          <w:numId w:val="1"/>
        </w:numPr>
        <w:rPr>
          <w:sz w:val="24"/>
          <w:szCs w:val="20"/>
        </w:rPr>
      </w:pPr>
      <w:r w:rsidRPr="00BA35CB">
        <w:rPr>
          <w:sz w:val="24"/>
          <w:szCs w:val="20"/>
        </w:rPr>
        <w:t xml:space="preserve">Use the formula below and some trial and error to find the value of the quantum number m for each wavelength. </w:t>
      </w:r>
      <w:r w:rsidR="00AF652F" w:rsidRPr="00BA35CB">
        <w:rPr>
          <w:sz w:val="24"/>
          <w:szCs w:val="20"/>
        </w:rPr>
        <w:t>For visible light n=</w:t>
      </w:r>
      <w:r w:rsidR="00FA5D37" w:rsidRPr="00BA35CB">
        <w:rPr>
          <w:sz w:val="24"/>
          <w:szCs w:val="20"/>
        </w:rPr>
        <w:t xml:space="preserve">2. </w:t>
      </w:r>
      <w:r w:rsidRPr="00BA35CB">
        <w:rPr>
          <w:sz w:val="24"/>
          <w:szCs w:val="20"/>
        </w:rPr>
        <w:t>Determine the value of R. If you have the correct value</w:t>
      </w:r>
      <w:r w:rsidR="00196769" w:rsidRPr="00BA35CB">
        <w:rPr>
          <w:sz w:val="24"/>
          <w:szCs w:val="20"/>
        </w:rPr>
        <w:t>s</w:t>
      </w:r>
      <w:r w:rsidRPr="00BA35CB">
        <w:rPr>
          <w:sz w:val="24"/>
          <w:szCs w:val="20"/>
        </w:rPr>
        <w:t xml:space="preserve"> of m the R values will be the same (within measurement uncertainty).</w:t>
      </w:r>
    </w:p>
    <w:p w:rsidR="00DD42D0" w:rsidRPr="00BA35CB" w:rsidRDefault="00DD42D0" w:rsidP="00DD42D0">
      <w:pPr>
        <w:pStyle w:val="ListParagraph"/>
        <w:numPr>
          <w:ilvl w:val="0"/>
          <w:numId w:val="1"/>
        </w:numPr>
        <w:rPr>
          <w:sz w:val="24"/>
          <w:szCs w:val="20"/>
        </w:rPr>
      </w:pPr>
      <w:r w:rsidRPr="00BA35CB">
        <w:rPr>
          <w:sz w:val="24"/>
          <w:szCs w:val="20"/>
        </w:rPr>
        <w:t>Compute</w:t>
      </w:r>
      <w:r w:rsidR="00AF652F" w:rsidRPr="00BA35CB">
        <w:rPr>
          <w:sz w:val="24"/>
          <w:szCs w:val="20"/>
        </w:rPr>
        <w:t xml:space="preserve"> </w:t>
      </w:r>
      <w:r w:rsidRPr="00BA35CB">
        <w:rPr>
          <w:sz w:val="24"/>
          <w:szCs w:val="20"/>
        </w:rPr>
        <w:t>average R value and compare to “book value”.</w:t>
      </w:r>
      <w:r w:rsidR="00FA5D37" w:rsidRPr="00BA35CB">
        <w:rPr>
          <w:sz w:val="24"/>
          <w:szCs w:val="20"/>
        </w:rPr>
        <w:t xml:space="preserve"> </w:t>
      </w:r>
      <w:r w:rsidR="009619D8" w:rsidRPr="00BA35CB">
        <w:rPr>
          <w:sz w:val="24"/>
          <w:szCs w:val="20"/>
        </w:rPr>
        <w:t>For the “book value” u</w:t>
      </w:r>
      <w:r w:rsidR="00FA5D37" w:rsidRPr="00BA35CB">
        <w:rPr>
          <w:sz w:val="24"/>
          <w:szCs w:val="20"/>
        </w:rPr>
        <w:t>se the reduced mass value of R not the value that treats mass o</w:t>
      </w:r>
      <w:r w:rsidR="00533A44" w:rsidRPr="00BA35CB">
        <w:rPr>
          <w:sz w:val="24"/>
          <w:szCs w:val="20"/>
        </w:rPr>
        <w:t xml:space="preserve">f </w:t>
      </w:r>
      <w:r w:rsidR="00FA5D37" w:rsidRPr="00BA35CB">
        <w:rPr>
          <w:sz w:val="24"/>
          <w:szCs w:val="20"/>
        </w:rPr>
        <w:t>nucleus as infinite.</w:t>
      </w:r>
    </w:p>
    <w:p w:rsidR="00DD42D0" w:rsidRDefault="00DD42D0" w:rsidP="00DD42D0">
      <w:pPr>
        <w:pStyle w:val="ListParagraph"/>
        <w:numPr>
          <w:ilvl w:val="0"/>
          <w:numId w:val="1"/>
        </w:numPr>
        <w:rPr>
          <w:sz w:val="24"/>
          <w:szCs w:val="20"/>
        </w:rPr>
      </w:pPr>
      <w:r>
        <w:rPr>
          <w:sz w:val="24"/>
          <w:szCs w:val="20"/>
        </w:rPr>
        <w:t xml:space="preserve">How much would the wavelength differ if you were looking at the Deuterium spectrum? </w:t>
      </w:r>
      <w:r w:rsidR="00FA5D37">
        <w:rPr>
          <w:sz w:val="24"/>
          <w:szCs w:val="20"/>
        </w:rPr>
        <w:t>Multiple the infinite mass value of R for Hydrogen by the reduced mass correction</w:t>
      </w:r>
      <w:r w:rsidR="00070D17">
        <w:rPr>
          <w:sz w:val="24"/>
          <w:szCs w:val="20"/>
        </w:rPr>
        <w:t xml:space="preserve"> for Deuterium </w:t>
      </w:r>
      <w:r w:rsidR="00FA5D37">
        <w:rPr>
          <w:sz w:val="24"/>
          <w:szCs w:val="20"/>
        </w:rPr>
        <w:t>to get R for Deuterium</w:t>
      </w:r>
      <w:r>
        <w:rPr>
          <w:sz w:val="24"/>
          <w:szCs w:val="20"/>
        </w:rPr>
        <w:t xml:space="preserve">. For one of the lines compute the wavelength the line </w:t>
      </w:r>
      <w:r>
        <w:rPr>
          <w:sz w:val="24"/>
          <w:szCs w:val="20"/>
        </w:rPr>
        <w:lastRenderedPageBreak/>
        <w:t xml:space="preserve">would have in the Deuterium spectrum. </w:t>
      </w:r>
      <w:r w:rsidR="00B92974">
        <w:rPr>
          <w:sz w:val="24"/>
          <w:szCs w:val="20"/>
        </w:rPr>
        <w:t>W</w:t>
      </w:r>
      <w:r>
        <w:rPr>
          <w:sz w:val="24"/>
          <w:szCs w:val="20"/>
        </w:rPr>
        <w:t>ould the difference between the H and D lines be visible with device you are using?</w:t>
      </w:r>
    </w:p>
    <w:p w:rsidR="00DD42D0" w:rsidRPr="002E0288" w:rsidRDefault="002E0288" w:rsidP="00DD42D0">
      <w:pPr>
        <w:rPr>
          <w:sz w:val="24"/>
          <w:szCs w:val="20"/>
          <w:u w:val="single"/>
        </w:rPr>
      </w:pPr>
      <w:r>
        <w:rPr>
          <w:sz w:val="24"/>
          <w:szCs w:val="20"/>
        </w:rPr>
        <w:t xml:space="preserve">        </w:t>
      </w:r>
      <w:r w:rsidRPr="002E0288">
        <w:rPr>
          <w:sz w:val="24"/>
          <w:szCs w:val="20"/>
          <w:u w:val="single"/>
        </w:rPr>
        <w:t>Analysis of Helium</w:t>
      </w:r>
      <w:r w:rsidR="00BA35CB">
        <w:rPr>
          <w:sz w:val="24"/>
          <w:szCs w:val="20"/>
          <w:u w:val="single"/>
        </w:rPr>
        <w:t>,</w:t>
      </w:r>
      <w:r w:rsidR="001731D7">
        <w:rPr>
          <w:sz w:val="24"/>
          <w:szCs w:val="20"/>
          <w:u w:val="single"/>
        </w:rPr>
        <w:t xml:space="preserve"> Mercury</w:t>
      </w:r>
      <w:r w:rsidR="00BA35CB">
        <w:rPr>
          <w:sz w:val="24"/>
          <w:szCs w:val="20"/>
          <w:u w:val="single"/>
        </w:rPr>
        <w:t xml:space="preserve"> &amp; Sodium</w:t>
      </w:r>
      <w:r w:rsidR="001731D7">
        <w:rPr>
          <w:sz w:val="24"/>
          <w:szCs w:val="20"/>
          <w:u w:val="single"/>
        </w:rPr>
        <w:t xml:space="preserve"> </w:t>
      </w:r>
      <w:r w:rsidRPr="002E0288">
        <w:rPr>
          <w:sz w:val="24"/>
          <w:szCs w:val="20"/>
          <w:u w:val="single"/>
        </w:rPr>
        <w:t>Spectr</w:t>
      </w:r>
      <w:r w:rsidR="001731D7">
        <w:rPr>
          <w:sz w:val="24"/>
          <w:szCs w:val="20"/>
          <w:u w:val="single"/>
        </w:rPr>
        <w:t>a</w:t>
      </w:r>
    </w:p>
    <w:p w:rsidR="00DD42D0" w:rsidRDefault="006B3408" w:rsidP="00DD42D0">
      <w:pPr>
        <w:pStyle w:val="ListParagraph"/>
        <w:numPr>
          <w:ilvl w:val="0"/>
          <w:numId w:val="1"/>
        </w:numPr>
        <w:rPr>
          <w:sz w:val="24"/>
          <w:szCs w:val="20"/>
        </w:rPr>
      </w:pPr>
      <w:r>
        <w:rPr>
          <w:sz w:val="24"/>
          <w:szCs w:val="20"/>
        </w:rPr>
        <w:t>In the row of blanks at top put you</w:t>
      </w:r>
      <w:r w:rsidR="00471C27">
        <w:rPr>
          <w:sz w:val="24"/>
          <w:szCs w:val="20"/>
        </w:rPr>
        <w:t>r</w:t>
      </w:r>
      <w:r>
        <w:rPr>
          <w:sz w:val="24"/>
          <w:szCs w:val="20"/>
        </w:rPr>
        <w:t xml:space="preserve"> measured values of H wavelengths starting with the longest. </w:t>
      </w:r>
      <w:r w:rsidR="00471C27">
        <w:rPr>
          <w:sz w:val="24"/>
          <w:szCs w:val="20"/>
        </w:rPr>
        <w:t>In the vertical blanks enter you</w:t>
      </w:r>
      <w:r w:rsidR="00AF5553">
        <w:rPr>
          <w:sz w:val="24"/>
          <w:szCs w:val="20"/>
        </w:rPr>
        <w:t xml:space="preserve">r </w:t>
      </w:r>
      <w:r w:rsidR="00471C27">
        <w:rPr>
          <w:sz w:val="24"/>
          <w:szCs w:val="20"/>
        </w:rPr>
        <w:t>wavelength for the 4 numbered line</w:t>
      </w:r>
      <w:r w:rsidR="00AF5553">
        <w:rPr>
          <w:sz w:val="24"/>
          <w:szCs w:val="20"/>
        </w:rPr>
        <w:t>s</w:t>
      </w:r>
      <w:r w:rsidR="00471C27">
        <w:rPr>
          <w:sz w:val="24"/>
          <w:szCs w:val="20"/>
        </w:rPr>
        <w:t xml:space="preserve"> on the graph attached starting with longest wavelength. </w:t>
      </w:r>
      <w:r w:rsidR="00030D82">
        <w:rPr>
          <w:sz w:val="24"/>
          <w:szCs w:val="20"/>
        </w:rPr>
        <w:t xml:space="preserve">Convert </w:t>
      </w:r>
      <w:r>
        <w:rPr>
          <w:sz w:val="24"/>
          <w:szCs w:val="20"/>
        </w:rPr>
        <w:t xml:space="preserve">all </w:t>
      </w:r>
      <w:r w:rsidR="00030D82">
        <w:rPr>
          <w:sz w:val="24"/>
          <w:szCs w:val="20"/>
        </w:rPr>
        <w:t xml:space="preserve">the wavelengths in the table below to energy in </w:t>
      </w:r>
      <w:proofErr w:type="spellStart"/>
      <w:proofErr w:type="gramStart"/>
      <w:r w:rsidR="00030D82">
        <w:rPr>
          <w:sz w:val="24"/>
          <w:szCs w:val="20"/>
        </w:rPr>
        <w:t>ev</w:t>
      </w:r>
      <w:proofErr w:type="spellEnd"/>
      <w:proofErr w:type="gramEnd"/>
      <w:r w:rsidR="00030D82">
        <w:rPr>
          <w:sz w:val="24"/>
          <w:szCs w:val="20"/>
        </w:rPr>
        <w:t>. The energy of the transitions due to the outer (valence) electron will be close to that of the Hydrogen electron with the same quantum numbers due to the inner electron “cancelling” one of the posit</w:t>
      </w:r>
      <w:r w:rsidR="002E0288">
        <w:rPr>
          <w:sz w:val="24"/>
          <w:szCs w:val="20"/>
        </w:rPr>
        <w:t>ive charges in the nucleus. The 2p</w:t>
      </w:r>
      <w:r w:rsidR="00030D82">
        <w:rPr>
          <w:sz w:val="24"/>
          <w:szCs w:val="20"/>
        </w:rPr>
        <w:t xml:space="preserve"> energy level will differ some</w:t>
      </w:r>
      <w:r w:rsidR="002E0288">
        <w:rPr>
          <w:sz w:val="24"/>
          <w:szCs w:val="20"/>
        </w:rPr>
        <w:t xml:space="preserve"> between H and H</w:t>
      </w:r>
      <w:r w:rsidR="001731D7">
        <w:rPr>
          <w:sz w:val="24"/>
          <w:szCs w:val="20"/>
        </w:rPr>
        <w:t>e</w:t>
      </w:r>
      <w:r w:rsidR="00030D82">
        <w:rPr>
          <w:sz w:val="24"/>
          <w:szCs w:val="20"/>
        </w:rPr>
        <w:t>. Fill in the blanks</w:t>
      </w:r>
      <w:r>
        <w:rPr>
          <w:sz w:val="24"/>
          <w:szCs w:val="20"/>
        </w:rPr>
        <w:t xml:space="preserve"> on the diagonal</w:t>
      </w:r>
      <w:r w:rsidR="00030D82">
        <w:rPr>
          <w:sz w:val="24"/>
          <w:szCs w:val="20"/>
        </w:rPr>
        <w:t xml:space="preserve"> with the energy difference between the wavelengths. It should be close to the same number but may differ due to uncertainty of wavelength measurements.</w:t>
      </w:r>
      <w:r w:rsidR="002E0288">
        <w:rPr>
          <w:sz w:val="24"/>
          <w:szCs w:val="20"/>
        </w:rPr>
        <w:t xml:space="preserve"> There is another energy split of the 2p level that is only -</w:t>
      </w:r>
      <w:r w:rsidR="00801F26">
        <w:rPr>
          <w:sz w:val="24"/>
          <w:szCs w:val="20"/>
        </w:rPr>
        <w:t>0</w:t>
      </w:r>
      <w:r w:rsidR="002E0288">
        <w:rPr>
          <w:sz w:val="24"/>
          <w:szCs w:val="20"/>
        </w:rPr>
        <w:t xml:space="preserve">.03 </w:t>
      </w:r>
      <w:proofErr w:type="spellStart"/>
      <w:proofErr w:type="gramStart"/>
      <w:r w:rsidR="002E0288">
        <w:rPr>
          <w:sz w:val="24"/>
          <w:szCs w:val="20"/>
        </w:rPr>
        <w:t>ev</w:t>
      </w:r>
      <w:proofErr w:type="spellEnd"/>
      <w:proofErr w:type="gramEnd"/>
      <w:r w:rsidR="002E0288">
        <w:rPr>
          <w:sz w:val="24"/>
          <w:szCs w:val="20"/>
        </w:rPr>
        <w:t>. Compute the energy difference</w:t>
      </w:r>
      <w:r w:rsidR="00030D82">
        <w:rPr>
          <w:sz w:val="24"/>
          <w:szCs w:val="20"/>
        </w:rPr>
        <w:t xml:space="preserve"> </w:t>
      </w:r>
      <w:r w:rsidR="002E0288">
        <w:rPr>
          <w:sz w:val="24"/>
          <w:szCs w:val="20"/>
        </w:rPr>
        <w:t>between the two levels and compare to “boo</w:t>
      </w:r>
      <w:r w:rsidR="009619D8">
        <w:rPr>
          <w:sz w:val="24"/>
          <w:szCs w:val="20"/>
        </w:rPr>
        <w:t>k</w:t>
      </w:r>
      <w:r w:rsidR="002E0288">
        <w:rPr>
          <w:sz w:val="24"/>
          <w:szCs w:val="20"/>
        </w:rPr>
        <w:t xml:space="preserve"> value” of the1s2p level splitting in He.</w:t>
      </w:r>
      <w:r w:rsidR="002E2F4D">
        <w:rPr>
          <w:sz w:val="24"/>
          <w:szCs w:val="20"/>
        </w:rPr>
        <w:t xml:space="preserve"> </w:t>
      </w:r>
      <w:r w:rsidR="001442FF">
        <w:rPr>
          <w:sz w:val="24"/>
          <w:szCs w:val="20"/>
        </w:rPr>
        <w:t xml:space="preserve">To </w:t>
      </w:r>
      <w:proofErr w:type="gramStart"/>
      <w:r w:rsidR="001442FF">
        <w:rPr>
          <w:sz w:val="24"/>
          <w:szCs w:val="20"/>
        </w:rPr>
        <w:t>get</w:t>
      </w:r>
      <w:r w:rsidR="00AF5553">
        <w:rPr>
          <w:sz w:val="24"/>
          <w:szCs w:val="20"/>
        </w:rPr>
        <w:t xml:space="preserve"> </w:t>
      </w:r>
      <w:r w:rsidR="001442FF">
        <w:rPr>
          <w:sz w:val="24"/>
          <w:szCs w:val="20"/>
        </w:rPr>
        <w:t xml:space="preserve"> </w:t>
      </w:r>
      <w:r w:rsidR="00AF5553">
        <w:rPr>
          <w:sz w:val="24"/>
          <w:szCs w:val="20"/>
        </w:rPr>
        <w:t>“</w:t>
      </w:r>
      <w:proofErr w:type="gramEnd"/>
      <w:r w:rsidR="001442FF">
        <w:rPr>
          <w:sz w:val="24"/>
          <w:szCs w:val="20"/>
        </w:rPr>
        <w:t>book value” o</w:t>
      </w:r>
      <w:r w:rsidR="002E2F4D">
        <w:rPr>
          <w:sz w:val="24"/>
          <w:szCs w:val="20"/>
        </w:rPr>
        <w:t xml:space="preserve">btain the energy for the two levels from NIST </w:t>
      </w:r>
      <w:r w:rsidR="0050612E">
        <w:rPr>
          <w:sz w:val="24"/>
          <w:szCs w:val="20"/>
        </w:rPr>
        <w:t xml:space="preserve">spectra </w:t>
      </w:r>
      <w:r w:rsidR="002E2F4D">
        <w:rPr>
          <w:sz w:val="24"/>
          <w:szCs w:val="20"/>
        </w:rPr>
        <w:t>database</w:t>
      </w:r>
      <w:r w:rsidR="0050612E">
        <w:rPr>
          <w:sz w:val="24"/>
          <w:szCs w:val="20"/>
        </w:rPr>
        <w:t xml:space="preserve"> for </w:t>
      </w:r>
      <w:proofErr w:type="spellStart"/>
      <w:r w:rsidR="0050612E">
        <w:rPr>
          <w:sz w:val="24"/>
          <w:szCs w:val="20"/>
        </w:rPr>
        <w:t>HeI</w:t>
      </w:r>
      <w:proofErr w:type="spellEnd"/>
      <w:r w:rsidR="002E2F4D">
        <w:rPr>
          <w:sz w:val="24"/>
          <w:szCs w:val="20"/>
        </w:rPr>
        <w:t xml:space="preserve"> in reciprocal cm</w:t>
      </w:r>
      <w:r w:rsidR="0050612E">
        <w:rPr>
          <w:sz w:val="24"/>
          <w:szCs w:val="20"/>
        </w:rPr>
        <w:t xml:space="preserve"> (used for spectra)</w:t>
      </w:r>
      <w:r w:rsidR="002E2F4D">
        <w:rPr>
          <w:sz w:val="24"/>
          <w:szCs w:val="20"/>
        </w:rPr>
        <w:t xml:space="preserve">. Use C below to convert to </w:t>
      </w:r>
      <w:proofErr w:type="spellStart"/>
      <w:proofErr w:type="gramStart"/>
      <w:r w:rsidR="002E2F4D">
        <w:rPr>
          <w:sz w:val="24"/>
          <w:szCs w:val="20"/>
        </w:rPr>
        <w:t>ev</w:t>
      </w:r>
      <w:proofErr w:type="spellEnd"/>
      <w:proofErr w:type="gramEnd"/>
      <w:r w:rsidR="002E2F4D">
        <w:rPr>
          <w:sz w:val="24"/>
          <w:szCs w:val="20"/>
        </w:rPr>
        <w:t>.</w:t>
      </w:r>
      <w:r w:rsidR="00030D82">
        <w:rPr>
          <w:sz w:val="24"/>
          <w:szCs w:val="20"/>
        </w:rPr>
        <w:t xml:space="preserve"> </w:t>
      </w:r>
    </w:p>
    <w:p w:rsidR="001731D7" w:rsidRDefault="001731D7" w:rsidP="00DD42D0">
      <w:pPr>
        <w:pStyle w:val="ListParagraph"/>
        <w:numPr>
          <w:ilvl w:val="0"/>
          <w:numId w:val="1"/>
        </w:numPr>
        <w:rPr>
          <w:sz w:val="24"/>
          <w:szCs w:val="20"/>
        </w:rPr>
      </w:pPr>
      <w:r>
        <w:rPr>
          <w:sz w:val="24"/>
          <w:szCs w:val="20"/>
        </w:rPr>
        <w:t xml:space="preserve">Determine which energy level transitions produced the brightest lines in the Hg spectrum. For example the weak line between </w:t>
      </w:r>
      <w:r w:rsidR="005B7902">
        <w:rPr>
          <w:sz w:val="24"/>
          <w:szCs w:val="20"/>
        </w:rPr>
        <w:t>490 &amp; 500 nm</w:t>
      </w:r>
      <w:r>
        <w:rPr>
          <w:sz w:val="24"/>
          <w:szCs w:val="20"/>
        </w:rPr>
        <w:t xml:space="preserve"> is due to</w:t>
      </w:r>
      <w:r w:rsidR="005B7902">
        <w:rPr>
          <w:sz w:val="24"/>
          <w:szCs w:val="20"/>
        </w:rPr>
        <w:t xml:space="preserve"> </w:t>
      </w:r>
      <w:proofErr w:type="gramStart"/>
      <w:r w:rsidR="005B7902">
        <w:rPr>
          <w:sz w:val="24"/>
          <w:szCs w:val="20"/>
        </w:rPr>
        <w:t>an</w:t>
      </w:r>
      <w:r>
        <w:rPr>
          <w:sz w:val="24"/>
          <w:szCs w:val="20"/>
        </w:rPr>
        <w:t xml:space="preserve">  8s</w:t>
      </w:r>
      <w:proofErr w:type="gramEnd"/>
      <w:r>
        <w:rPr>
          <w:sz w:val="24"/>
          <w:szCs w:val="20"/>
        </w:rPr>
        <w:t xml:space="preserve"> to 6p transition. </w:t>
      </w:r>
      <w:r w:rsidR="005B7902">
        <w:rPr>
          <w:sz w:val="24"/>
          <w:szCs w:val="20"/>
        </w:rPr>
        <w:t xml:space="preserve">Look on the Internet for an energy level </w:t>
      </w:r>
      <w:r>
        <w:rPr>
          <w:sz w:val="24"/>
          <w:szCs w:val="20"/>
        </w:rPr>
        <w:t xml:space="preserve">chart </w:t>
      </w:r>
      <w:r w:rsidR="005B7902">
        <w:rPr>
          <w:sz w:val="24"/>
          <w:szCs w:val="20"/>
        </w:rPr>
        <w:t>for Mercury. Try PHYWE company site.</w:t>
      </w:r>
    </w:p>
    <w:p w:rsidR="00BA35CB" w:rsidRPr="00BA35CB" w:rsidRDefault="00BA35CB" w:rsidP="00DD42D0">
      <w:pPr>
        <w:pStyle w:val="ListParagraph"/>
        <w:numPr>
          <w:ilvl w:val="0"/>
          <w:numId w:val="1"/>
        </w:numPr>
        <w:rPr>
          <w:sz w:val="24"/>
          <w:szCs w:val="20"/>
        </w:rPr>
      </w:pPr>
      <w:r w:rsidRPr="00BA35CB">
        <w:rPr>
          <w:sz w:val="24"/>
          <w:szCs w:val="20"/>
        </w:rPr>
        <w:t xml:space="preserve">Which energy level transitions produce the Sodium lines? What causes the upper energy level to be split?  </w:t>
      </w:r>
    </w:p>
    <w:p w:rsidR="00E33AD5" w:rsidRDefault="00DD42D0" w:rsidP="00DD42D0">
      <w:pPr>
        <w:rPr>
          <w:sz w:val="24"/>
          <w:szCs w:val="20"/>
        </w:rPr>
      </w:pPr>
      <w:r w:rsidRPr="00DD42D0">
        <w:rPr>
          <w:sz w:val="24"/>
          <w:szCs w:val="20"/>
        </w:rPr>
        <w:t xml:space="preserve">     </w:t>
      </w:r>
    </w:p>
    <w:p w:rsidR="00BA35CB" w:rsidRDefault="00BA35CB" w:rsidP="00DD42D0">
      <w:pPr>
        <w:rPr>
          <w:sz w:val="24"/>
          <w:szCs w:val="20"/>
        </w:rPr>
      </w:pPr>
    </w:p>
    <w:p w:rsidR="00BA35CB" w:rsidRDefault="00BA35CB" w:rsidP="00DD42D0">
      <w:pPr>
        <w:rPr>
          <w:sz w:val="24"/>
          <w:szCs w:val="20"/>
        </w:rPr>
      </w:pPr>
    </w:p>
    <w:p w:rsidR="00BA35CB" w:rsidRDefault="00BA35CB" w:rsidP="00DD42D0">
      <w:pPr>
        <w:rPr>
          <w:sz w:val="24"/>
          <w:szCs w:val="20"/>
        </w:rPr>
      </w:pPr>
    </w:p>
    <w:p w:rsidR="00BA35CB" w:rsidRDefault="00BA35CB" w:rsidP="00DD42D0">
      <w:pPr>
        <w:rPr>
          <w:sz w:val="24"/>
          <w:szCs w:val="20"/>
        </w:rPr>
      </w:pPr>
    </w:p>
    <w:p w:rsidR="00BA35CB" w:rsidRDefault="00BA35CB" w:rsidP="00DD42D0">
      <w:pPr>
        <w:rPr>
          <w:sz w:val="24"/>
          <w:szCs w:val="20"/>
        </w:rPr>
      </w:pPr>
    </w:p>
    <w:p w:rsidR="00BA35CB" w:rsidRPr="00DD42D0" w:rsidRDefault="00BA35CB" w:rsidP="00DD42D0">
      <w:pPr>
        <w:rPr>
          <w:sz w:val="24"/>
          <w:szCs w:val="20"/>
        </w:rPr>
      </w:pPr>
    </w:p>
    <w:p w:rsidR="00C1709C" w:rsidRDefault="00C1709C">
      <w:pPr>
        <w:rPr>
          <w:sz w:val="28"/>
        </w:rPr>
      </w:pPr>
    </w:p>
    <w:p w:rsidR="00E33AD5" w:rsidRPr="00943CB1" w:rsidRDefault="00FA5D37">
      <w:pPr>
        <w:rPr>
          <w:sz w:val="24"/>
          <w:szCs w:val="24"/>
          <w:u w:val="single"/>
        </w:rPr>
      </w:pPr>
      <w:r>
        <w:rPr>
          <w:sz w:val="28"/>
        </w:rPr>
        <w:t xml:space="preserve">      </w:t>
      </w:r>
      <w:r w:rsidRPr="00943CB1">
        <w:rPr>
          <w:sz w:val="24"/>
          <w:szCs w:val="24"/>
          <w:u w:val="single"/>
        </w:rPr>
        <w:t>Formulae</w:t>
      </w:r>
      <w:r w:rsidR="00E33AD5" w:rsidRPr="00943CB1">
        <w:rPr>
          <w:sz w:val="24"/>
          <w:szCs w:val="24"/>
          <w:u w:val="single"/>
        </w:rPr>
        <w:t xml:space="preserve"> </w:t>
      </w:r>
    </w:p>
    <w:p w:rsidR="00FA5D37" w:rsidRPr="00943CB1" w:rsidRDefault="00FA5D37" w:rsidP="00FA5D37">
      <w:pPr>
        <w:pStyle w:val="ListParagraph"/>
        <w:numPr>
          <w:ilvl w:val="0"/>
          <w:numId w:val="2"/>
        </w:numPr>
        <w:rPr>
          <w:sz w:val="24"/>
          <w:szCs w:val="24"/>
        </w:rPr>
      </w:pPr>
      <w:r w:rsidRPr="00943CB1">
        <w:rPr>
          <w:sz w:val="24"/>
          <w:szCs w:val="24"/>
        </w:rPr>
        <w:t>1/λ = R( 1/n</w:t>
      </w:r>
      <w:r w:rsidRPr="00943CB1">
        <w:rPr>
          <w:sz w:val="24"/>
          <w:szCs w:val="24"/>
          <w:vertAlign w:val="superscript"/>
        </w:rPr>
        <w:t xml:space="preserve">2 </w:t>
      </w:r>
      <w:r w:rsidRPr="00943CB1">
        <w:rPr>
          <w:sz w:val="24"/>
          <w:szCs w:val="24"/>
        </w:rPr>
        <w:t>– 1/m</w:t>
      </w:r>
      <w:r w:rsidRPr="00943CB1">
        <w:rPr>
          <w:sz w:val="24"/>
          <w:szCs w:val="24"/>
          <w:vertAlign w:val="superscript"/>
        </w:rPr>
        <w:t>2</w:t>
      </w:r>
      <w:r w:rsidRPr="00943CB1">
        <w:rPr>
          <w:sz w:val="24"/>
          <w:szCs w:val="24"/>
        </w:rPr>
        <w:t>)   m&gt;n</w:t>
      </w:r>
    </w:p>
    <w:p w:rsidR="00FA5D37" w:rsidRDefault="00FA5D37" w:rsidP="00FA5D37">
      <w:pPr>
        <w:pStyle w:val="ListParagraph"/>
        <w:numPr>
          <w:ilvl w:val="0"/>
          <w:numId w:val="2"/>
        </w:numPr>
        <w:rPr>
          <w:sz w:val="24"/>
          <w:szCs w:val="24"/>
        </w:rPr>
      </w:pPr>
      <w:r w:rsidRPr="00943CB1">
        <w:rPr>
          <w:sz w:val="24"/>
          <w:szCs w:val="24"/>
        </w:rPr>
        <w:lastRenderedPageBreak/>
        <w:t>Reduced mass  = mass of nucleus / ( mass of nucleus + mass of electron)</w:t>
      </w:r>
    </w:p>
    <w:p w:rsidR="002E2F4D" w:rsidRDefault="002E2F4D" w:rsidP="00FA5D37">
      <w:pPr>
        <w:pStyle w:val="ListParagraph"/>
        <w:numPr>
          <w:ilvl w:val="0"/>
          <w:numId w:val="2"/>
        </w:numPr>
        <w:rPr>
          <w:sz w:val="24"/>
          <w:szCs w:val="24"/>
        </w:rPr>
      </w:pPr>
      <w:proofErr w:type="gramStart"/>
      <w:r>
        <w:rPr>
          <w:sz w:val="24"/>
          <w:szCs w:val="24"/>
        </w:rPr>
        <w:t>energy</w:t>
      </w:r>
      <w:proofErr w:type="gramEnd"/>
      <w:r>
        <w:rPr>
          <w:sz w:val="24"/>
          <w:szCs w:val="24"/>
        </w:rPr>
        <w:t xml:space="preserve"> in </w:t>
      </w:r>
      <w:proofErr w:type="spellStart"/>
      <w:r>
        <w:rPr>
          <w:sz w:val="24"/>
          <w:szCs w:val="24"/>
        </w:rPr>
        <w:t>ev</w:t>
      </w:r>
      <w:proofErr w:type="spellEnd"/>
      <w:r>
        <w:rPr>
          <w:sz w:val="24"/>
          <w:szCs w:val="24"/>
        </w:rPr>
        <w:t xml:space="preserve"> = energy in reciprocal cm multiplied by 1. 2398 x 10 </w:t>
      </w:r>
      <w:r>
        <w:rPr>
          <w:sz w:val="24"/>
          <w:szCs w:val="24"/>
          <w:vertAlign w:val="superscript"/>
        </w:rPr>
        <w:t xml:space="preserve">-4  </w:t>
      </w:r>
    </w:p>
    <w:p w:rsidR="002E0288" w:rsidRDefault="002E0288" w:rsidP="002E0288">
      <w:pPr>
        <w:rPr>
          <w:sz w:val="24"/>
          <w:szCs w:val="24"/>
        </w:rPr>
      </w:pPr>
      <w:r>
        <w:rPr>
          <w:sz w:val="24"/>
          <w:szCs w:val="24"/>
        </w:rPr>
        <w:t xml:space="preserve">  H wavelengths      </w:t>
      </w:r>
      <w:r w:rsidR="00BD2759">
        <w:rPr>
          <w:sz w:val="24"/>
          <w:szCs w:val="24"/>
        </w:rPr>
        <w:t>_____</w:t>
      </w:r>
      <w:r>
        <w:rPr>
          <w:sz w:val="24"/>
          <w:szCs w:val="24"/>
        </w:rPr>
        <w:t xml:space="preserve">    </w:t>
      </w:r>
      <w:r w:rsidR="00BD2759">
        <w:rPr>
          <w:sz w:val="24"/>
          <w:szCs w:val="24"/>
        </w:rPr>
        <w:t>_____</w:t>
      </w:r>
      <w:r>
        <w:rPr>
          <w:sz w:val="24"/>
          <w:szCs w:val="24"/>
        </w:rPr>
        <w:t xml:space="preserve">     </w:t>
      </w:r>
      <w:r w:rsidR="00BD2759">
        <w:rPr>
          <w:sz w:val="24"/>
          <w:szCs w:val="24"/>
        </w:rPr>
        <w:t>_____</w:t>
      </w:r>
      <w:r>
        <w:rPr>
          <w:sz w:val="24"/>
          <w:szCs w:val="24"/>
        </w:rPr>
        <w:t xml:space="preserve">    </w:t>
      </w:r>
      <w:r w:rsidR="00BD2759">
        <w:rPr>
          <w:sz w:val="24"/>
          <w:szCs w:val="24"/>
        </w:rPr>
        <w:t>_____</w:t>
      </w:r>
      <w:r>
        <w:rPr>
          <w:sz w:val="24"/>
          <w:szCs w:val="24"/>
        </w:rPr>
        <w:t xml:space="preserve"> </w:t>
      </w:r>
    </w:p>
    <w:p w:rsidR="002E0288" w:rsidRDefault="002E0288" w:rsidP="002E0288">
      <w:pPr>
        <w:rPr>
          <w:sz w:val="24"/>
          <w:szCs w:val="24"/>
        </w:rPr>
      </w:pPr>
      <w:proofErr w:type="gramStart"/>
      <w:r>
        <w:rPr>
          <w:sz w:val="24"/>
          <w:szCs w:val="24"/>
        </w:rPr>
        <w:t>He</w:t>
      </w:r>
      <w:proofErr w:type="gramEnd"/>
      <w:r>
        <w:rPr>
          <w:sz w:val="24"/>
          <w:szCs w:val="24"/>
        </w:rPr>
        <w:t xml:space="preserve"> wavelengths</w:t>
      </w:r>
    </w:p>
    <w:p w:rsidR="002E0288" w:rsidRDefault="009B56E2" w:rsidP="002E0288">
      <w:pPr>
        <w:rPr>
          <w:sz w:val="24"/>
          <w:szCs w:val="24"/>
        </w:rPr>
      </w:pPr>
      <w:r>
        <w:rPr>
          <w:sz w:val="24"/>
          <w:szCs w:val="24"/>
        </w:rPr>
        <w:t>_____</w:t>
      </w:r>
      <w:r w:rsidR="002E0288">
        <w:rPr>
          <w:sz w:val="24"/>
          <w:szCs w:val="24"/>
        </w:rPr>
        <w:t xml:space="preserve">                       _____</w:t>
      </w:r>
    </w:p>
    <w:p w:rsidR="002E0288" w:rsidRDefault="009B56E2" w:rsidP="002E0288">
      <w:pPr>
        <w:rPr>
          <w:sz w:val="24"/>
          <w:szCs w:val="24"/>
        </w:rPr>
      </w:pPr>
      <w:r>
        <w:rPr>
          <w:sz w:val="24"/>
          <w:szCs w:val="24"/>
        </w:rPr>
        <w:t>_____</w:t>
      </w:r>
      <w:r w:rsidR="002E0288">
        <w:rPr>
          <w:sz w:val="24"/>
          <w:szCs w:val="24"/>
        </w:rPr>
        <w:t xml:space="preserve">                                   _____</w:t>
      </w:r>
    </w:p>
    <w:p w:rsidR="002E0288" w:rsidRDefault="009B56E2" w:rsidP="002E0288">
      <w:pPr>
        <w:rPr>
          <w:sz w:val="24"/>
          <w:szCs w:val="24"/>
        </w:rPr>
      </w:pPr>
      <w:r>
        <w:rPr>
          <w:sz w:val="24"/>
          <w:szCs w:val="24"/>
        </w:rPr>
        <w:t>_____</w:t>
      </w:r>
      <w:r w:rsidR="002E0288">
        <w:rPr>
          <w:sz w:val="24"/>
          <w:szCs w:val="24"/>
        </w:rPr>
        <w:t xml:space="preserve">                                                 _____</w:t>
      </w:r>
    </w:p>
    <w:p w:rsidR="002E0288" w:rsidRDefault="009B56E2" w:rsidP="002E0288">
      <w:pPr>
        <w:rPr>
          <w:sz w:val="24"/>
          <w:szCs w:val="24"/>
        </w:rPr>
      </w:pPr>
      <w:r>
        <w:rPr>
          <w:sz w:val="24"/>
          <w:szCs w:val="24"/>
        </w:rPr>
        <w:t>_____</w:t>
      </w:r>
      <w:r w:rsidR="002E0288">
        <w:rPr>
          <w:sz w:val="24"/>
          <w:szCs w:val="24"/>
        </w:rPr>
        <w:t xml:space="preserve">                                                             _____</w:t>
      </w:r>
    </w:p>
    <w:p w:rsidR="002E0288" w:rsidRPr="002E0288" w:rsidRDefault="002E0288" w:rsidP="002E0288">
      <w:pPr>
        <w:rPr>
          <w:sz w:val="24"/>
          <w:szCs w:val="24"/>
        </w:rPr>
      </w:pPr>
    </w:p>
    <w:sectPr w:rsidR="002E0288" w:rsidRPr="002E0288" w:rsidSect="00BA35CB">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0173D"/>
    <w:multiLevelType w:val="hybridMultilevel"/>
    <w:tmpl w:val="1D3A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60392"/>
    <w:multiLevelType w:val="hybridMultilevel"/>
    <w:tmpl w:val="86E805C8"/>
    <w:lvl w:ilvl="0" w:tplc="6C3248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D5"/>
    <w:rsid w:val="00001C71"/>
    <w:rsid w:val="00030D82"/>
    <w:rsid w:val="00070D17"/>
    <w:rsid w:val="000824D7"/>
    <w:rsid w:val="000F66A8"/>
    <w:rsid w:val="00106580"/>
    <w:rsid w:val="001442FF"/>
    <w:rsid w:val="001731D7"/>
    <w:rsid w:val="00176013"/>
    <w:rsid w:val="00196769"/>
    <w:rsid w:val="001D02E9"/>
    <w:rsid w:val="001E494C"/>
    <w:rsid w:val="001F4A51"/>
    <w:rsid w:val="002E0288"/>
    <w:rsid w:val="002E2F4D"/>
    <w:rsid w:val="00344B4A"/>
    <w:rsid w:val="00471C27"/>
    <w:rsid w:val="004A4EAD"/>
    <w:rsid w:val="0050612E"/>
    <w:rsid w:val="00533A44"/>
    <w:rsid w:val="005402BB"/>
    <w:rsid w:val="005414AD"/>
    <w:rsid w:val="005B7902"/>
    <w:rsid w:val="00662005"/>
    <w:rsid w:val="006A4C52"/>
    <w:rsid w:val="006B3408"/>
    <w:rsid w:val="006E1267"/>
    <w:rsid w:val="007A7391"/>
    <w:rsid w:val="00801F26"/>
    <w:rsid w:val="00817F9A"/>
    <w:rsid w:val="00890C15"/>
    <w:rsid w:val="008D320B"/>
    <w:rsid w:val="00943CB1"/>
    <w:rsid w:val="009619D8"/>
    <w:rsid w:val="009B56E2"/>
    <w:rsid w:val="00A835CC"/>
    <w:rsid w:val="00AA7D32"/>
    <w:rsid w:val="00AB4BDF"/>
    <w:rsid w:val="00AF5553"/>
    <w:rsid w:val="00AF652F"/>
    <w:rsid w:val="00B92974"/>
    <w:rsid w:val="00BA35CB"/>
    <w:rsid w:val="00BD1744"/>
    <w:rsid w:val="00BD2759"/>
    <w:rsid w:val="00C1709C"/>
    <w:rsid w:val="00C840FB"/>
    <w:rsid w:val="00CC1684"/>
    <w:rsid w:val="00CE6887"/>
    <w:rsid w:val="00D05D2F"/>
    <w:rsid w:val="00DD42D0"/>
    <w:rsid w:val="00E33AD5"/>
    <w:rsid w:val="00FA5D37"/>
    <w:rsid w:val="00FC4C57"/>
    <w:rsid w:val="00FD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AD5"/>
    <w:pPr>
      <w:ind w:left="720"/>
      <w:contextualSpacing/>
    </w:pPr>
  </w:style>
  <w:style w:type="paragraph" w:styleId="BalloonText">
    <w:name w:val="Balloon Text"/>
    <w:basedOn w:val="Normal"/>
    <w:link w:val="BalloonTextChar"/>
    <w:uiPriority w:val="99"/>
    <w:semiHidden/>
    <w:unhideWhenUsed/>
    <w:rsid w:val="00533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AD5"/>
    <w:pPr>
      <w:ind w:left="720"/>
      <w:contextualSpacing/>
    </w:pPr>
  </w:style>
  <w:style w:type="paragraph" w:styleId="BalloonText">
    <w:name w:val="Balloon Text"/>
    <w:basedOn w:val="Normal"/>
    <w:link w:val="BalloonTextChar"/>
    <w:uiPriority w:val="99"/>
    <w:semiHidden/>
    <w:unhideWhenUsed/>
    <w:rsid w:val="00533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sysop</cp:lastModifiedBy>
  <cp:revision>9</cp:revision>
  <cp:lastPrinted>2011-07-11T15:23:00Z</cp:lastPrinted>
  <dcterms:created xsi:type="dcterms:W3CDTF">2013-04-18T17:36:00Z</dcterms:created>
  <dcterms:modified xsi:type="dcterms:W3CDTF">2013-07-15T20:32:00Z</dcterms:modified>
</cp:coreProperties>
</file>